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B" w:rsidRPr="00B41FED" w:rsidRDefault="00C95A8B" w:rsidP="00C95A8B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C95A8B" w:rsidRPr="00B41FED" w:rsidRDefault="00C95A8B" w:rsidP="00C95A8B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dạy</w:t>
      </w:r>
    </w:p>
    <w:p w:rsidR="00C95A8B" w:rsidRPr="00B41FED" w:rsidRDefault="00C95A8B" w:rsidP="00C95A8B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Lớp Dạy:</w:t>
      </w:r>
    </w:p>
    <w:p w:rsidR="00C95A8B" w:rsidRPr="00B51F95" w:rsidRDefault="00C95A8B" w:rsidP="00C95A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Tiết</w:t>
      </w:r>
      <w:r w:rsidRPr="00B51F95">
        <w:rPr>
          <w:rFonts w:ascii="Times New Roman" w:eastAsia="Times New Roman" w:hAnsi="Times New Roman" w:cs="Times New Roman"/>
          <w:b/>
          <w:sz w:val="40"/>
          <w:szCs w:val="40"/>
        </w:rPr>
        <w:t xml:space="preserve"> 19 : </w:t>
      </w:r>
      <w:r w:rsidRPr="00B51F95">
        <w:rPr>
          <w:rFonts w:ascii="Times New Roman" w:eastAsia="Times New Roman" w:hAnsi="Times New Roman" w:cs="Times New Roman"/>
          <w:b/>
          <w:bCs/>
          <w:sz w:val="40"/>
          <w:szCs w:val="40"/>
        </w:rPr>
        <w:t>MỘT SỐ THÂN MỀM KHÁC</w:t>
      </w:r>
    </w:p>
    <w:p w:rsidR="00C95A8B" w:rsidRPr="00B41FED" w:rsidRDefault="00C95A8B" w:rsidP="00C95A8B">
      <w:pPr>
        <w:numPr>
          <w:ilvl w:val="0"/>
          <w:numId w:val="1"/>
        </w:num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Sau khi học xong bài này, HS có khả năng: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Kiến thức: 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  Trình bày được đặc điểm của một số đại diện ngành Thân mềm thường gặp ở thiên nhiên nước ta.  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Thấy được sự đa dạng của thân mềm.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Giải thích được ý nghĩa một số tập tính ở thân mềm.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Kĩ năng: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Phát triển kỹ năng quan sát.</w:t>
      </w:r>
    </w:p>
    <w:p w:rsidR="00C95A8B" w:rsidRPr="00B41FED" w:rsidRDefault="00C95A8B" w:rsidP="00C95A8B">
      <w:pPr>
        <w:tabs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Kỹ năng hoạt động nhóm.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độ:</w:t>
      </w:r>
    </w:p>
    <w:p w:rsidR="00C95A8B" w:rsidRPr="00B41FED" w:rsidRDefault="00C95A8B" w:rsidP="00C95A8B">
      <w:pPr>
        <w:tabs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Giáo dục ý thức yêu thích bộ môn.</w:t>
      </w:r>
    </w:p>
    <w:p w:rsidR="00C95A8B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Giáo dục ý thức bảo vệ động vật.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b/>
          <w:sz w:val="28"/>
          <w:szCs w:val="28"/>
        </w:rPr>
        <w:t>4. Năng lực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* Năng lực chung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tự học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giải quyết vấn đề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hợp tác</w:t>
      </w:r>
    </w:p>
    <w:p w:rsidR="00C95A8B" w:rsidRPr="00B41FED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 xml:space="preserve">* Năng lực riêng    </w:t>
      </w:r>
    </w:p>
    <w:p w:rsidR="00C95A8B" w:rsidRPr="00B32605" w:rsidRDefault="00C95A8B" w:rsidP="00C95A8B">
      <w:pPr>
        <w:tabs>
          <w:tab w:val="left" w:pos="9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Tự nhận thức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C95A8B" w:rsidRPr="00B41FED" w:rsidRDefault="00C95A8B" w:rsidP="00C95A8B">
      <w:pPr>
        <w:numPr>
          <w:ilvl w:val="0"/>
          <w:numId w:val="1"/>
        </w:numPr>
        <w:tabs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CHUẩN Bị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5A8B" w:rsidRPr="00B41FED" w:rsidRDefault="00C95A8B" w:rsidP="00C95A8B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1.Chuẩn bị của giáo viên: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   Tranh ảnh một số động vật thân mềm </w:t>
      </w:r>
    </w:p>
    <w:p w:rsidR="00C95A8B" w:rsidRPr="00B41FED" w:rsidRDefault="00C95A8B" w:rsidP="00C95A8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Mẫu vật: ốc sên, sò, ….</w:t>
      </w:r>
    </w:p>
    <w:p w:rsidR="00C95A8B" w:rsidRPr="00B41FED" w:rsidRDefault="00C95A8B" w:rsidP="00C95A8B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2.Chuẩn bị của học sinh:</w:t>
      </w:r>
    </w:p>
    <w:p w:rsidR="00C95A8B" w:rsidRPr="00B41FED" w:rsidRDefault="00C95A8B" w:rsidP="00C95A8B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Đọc bài trước ở nhà.</w:t>
      </w:r>
    </w:p>
    <w:p w:rsidR="00C95A8B" w:rsidRPr="00B41FED" w:rsidRDefault="00C95A8B" w:rsidP="00C95A8B">
      <w:pPr>
        <w:tabs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 xml:space="preserve">Mẫu vật: một số loài ốc </w:t>
      </w:r>
    </w:p>
    <w:p w:rsidR="00C95A8B" w:rsidRPr="00B41FED" w:rsidRDefault="00C95A8B" w:rsidP="00C95A8B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III.Hoạt động dạy học</w:t>
      </w:r>
    </w:p>
    <w:p w:rsidR="00C95A8B" w:rsidRPr="00B41FED" w:rsidRDefault="00C95A8B" w:rsidP="00C95A8B">
      <w:pPr>
        <w:numPr>
          <w:ilvl w:val="0"/>
          <w:numId w:val="2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Ổn định lớp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(1 phút)</w:t>
      </w:r>
    </w:p>
    <w:p w:rsidR="00C95A8B" w:rsidRPr="00B41FED" w:rsidRDefault="00C95A8B" w:rsidP="00C95A8B">
      <w:pPr>
        <w:numPr>
          <w:ilvl w:val="0"/>
          <w:numId w:val="2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Kiểm tra bài cũ</w:t>
      </w:r>
    </w:p>
    <w:p w:rsidR="00C95A8B" w:rsidRPr="00B41FED" w:rsidRDefault="00C95A8B" w:rsidP="00C95A8B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3.   Bài mới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>(44 phút)</w:t>
      </w:r>
    </w:p>
    <w:p w:rsidR="00C95A8B" w:rsidRPr="00B41FED" w:rsidRDefault="00C95A8B" w:rsidP="00C95A8B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a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Hoạt động khởi động</w:t>
      </w:r>
    </w:p>
    <w:tbl>
      <w:tblPr>
        <w:tblStyle w:val="TableGrid"/>
        <w:tblW w:w="0" w:type="auto"/>
        <w:tblLook w:val="04A0"/>
      </w:tblPr>
      <w:tblGrid>
        <w:gridCol w:w="5058"/>
        <w:gridCol w:w="2790"/>
        <w:gridCol w:w="1620"/>
      </w:tblGrid>
      <w:tr w:rsidR="00C95A8B" w:rsidRPr="00B41FED" w:rsidTr="00612E6A">
        <w:tc>
          <w:tcPr>
            <w:tcW w:w="505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GV</w:t>
            </w:r>
          </w:p>
        </w:tc>
        <w:tc>
          <w:tcPr>
            <w:tcW w:w="279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Hoạt động HS</w:t>
            </w:r>
          </w:p>
        </w:tc>
        <w:tc>
          <w:tcPr>
            <w:tcW w:w="162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C95A8B" w:rsidRPr="00B41FED" w:rsidTr="00612E6A">
        <w:tc>
          <w:tcPr>
            <w:tcW w:w="505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Chiếu video về một số loài thân mềm</w:t>
            </w:r>
          </w:p>
        </w:tc>
        <w:tc>
          <w:tcPr>
            <w:tcW w:w="279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 tái hiện kiến thức cũ trả lời</w:t>
            </w:r>
          </w:p>
        </w:tc>
        <w:tc>
          <w:tcPr>
            <w:tcW w:w="162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5A8B" w:rsidRPr="00B41FED" w:rsidRDefault="00C95A8B" w:rsidP="00C95A8B">
      <w:p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Hoạt động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hinhg thành kiến thức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(20ph-25ph)</w:t>
      </w:r>
    </w:p>
    <w:p w:rsidR="00C95A8B" w:rsidRPr="00447B3A" w:rsidRDefault="00C95A8B" w:rsidP="00C95A8B">
      <w:pPr>
        <w:tabs>
          <w:tab w:val="left" w:pos="5760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Hoạt động 1: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/>
        </w:rPr>
        <w:t>Tìm hiểu về m</w:t>
      </w:r>
      <w:r w:rsidRPr="00B41F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ột số đại diện.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880"/>
      </w:tblGrid>
      <w:tr w:rsidR="00C95A8B" w:rsidRPr="00B41FED" w:rsidTr="00612E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C95A8B" w:rsidRPr="00B41FED" w:rsidTr="00612E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quan sát hình 19.1, 19.2, 19.3, 19.4 SGK tr.65 -&gt; nêu các đặc điểm đặc trưng của mỗi đại diện.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tìm các đại diện tương tự thường gặp ở địa phương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 nhận xét, bổ sung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yêu cầu HS rút ra nhận xét về: 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Đa dạng loài?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Môi trường sống?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3. Lối sống?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quan sát hình 19.1, 19.2, 19.3, 19.4 SGK tr.65 </w:t>
            </w:r>
          </w:p>
          <w:p w:rsidR="00C95A8B" w:rsidRPr="00B41FED" w:rsidRDefault="00C95A8B" w:rsidP="00612E6A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-&gt; nêu các đặc điểm đặc trưng của mỗi đại diện.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nêu: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+ Tương tự ốc sên có các loại ốc lớn, bé hại cây ở cạn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+ Tương tự trai, sò có hến, điệp, sò lông, sò huyết, hầu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+ Tương tự ốc vặn có ốc bươu, ốc gạo, ốc tù và….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ghi bài.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rút ra nhận xét.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1.Một số đại diện</w:t>
            </w:r>
          </w:p>
          <w:p w:rsidR="00C95A8B" w:rsidRPr="00447B3A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Ốc sên sống trên lá cây, ăn lá cây.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Cơ thể gồm 4 phần: đầu, thân, chân, áo.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Thở bằng phổi -&gt; thích nghi ở cạn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Bạch tuộc sống ở biển, mai lưng tiêu giảm, có 8 tua.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Săn mồi tích cực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Mực sống ở biển, vỏ tiêu giảm (mai mực)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Sò có 2 mảnh vỏ, sống ven biển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Ốc vặn ở nước ngọt, có 1 vỏ xoắn ốc.</w:t>
            </w:r>
          </w:p>
        </w:tc>
      </w:tr>
    </w:tbl>
    <w:p w:rsidR="00C95A8B" w:rsidRPr="00447B3A" w:rsidRDefault="00C95A8B" w:rsidP="00C95A8B">
      <w:pPr>
        <w:tabs>
          <w:tab w:val="left" w:pos="360"/>
          <w:tab w:val="left" w:pos="576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Hoạt động 2: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Tìm hiểu về 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Một số tập tính ở thân mềm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700"/>
        <w:gridCol w:w="3510"/>
        <w:gridCol w:w="90"/>
      </w:tblGrid>
      <w:tr w:rsidR="00C95A8B" w:rsidRPr="00B41FED" w:rsidTr="00612E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6B6C50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B6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6B6C50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B6C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6B6C50" w:rsidRDefault="00C95A8B" w:rsidP="00612E6A">
            <w:pPr>
              <w:tabs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 bảng</w:t>
            </w:r>
          </w:p>
        </w:tc>
      </w:tr>
      <w:tr w:rsidR="00C95A8B" w:rsidRPr="00B41FED" w:rsidTr="00612E6A">
        <w:trPr>
          <w:gridAfter w:val="1"/>
          <w:wAfter w:w="90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nghiên cứu SGK trả lời câu hỏi: Vì sao thân mềm có nhiều tập tính thích nghi với lối sống?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a. Tập tính đẻ trứng của ốc sên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quan sát hình 19.6 -&gt; thảo luận nhóm: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Ốc sên tự vệ bằng cách nào?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Ý nghĩa sinh học của tập tính đào lỗ đẻ trứng của ốc sên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xét, cho HS ghi bài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b. Tập tính ở mực: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quan sát hình 19.7 -&gt; thảo luận nhóm</w:t>
            </w:r>
          </w:p>
          <w:p w:rsidR="00C95A8B" w:rsidRPr="006B6C50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xét, cho HS ghi bài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trả lời đạt: Hệ thần kinh phát triển và tập trung, hạch não phát triển là cơ sở cho các giác quan và tập tính phát triển.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quan sát hình 19.6 -&gt; thảo luận nhóm -&gt; trả lời đạt: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Thu mình vào trong vỏ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Bảo vệ trứng khỏi kẻ thù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ghi bài.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A8B" w:rsidRPr="006B6C50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quan sát hình 19.7 -&gt; thảo luận nhóm -&gt; trả lời 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lắng nghe.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8B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II. MỘt số tập tính của thân mềm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Hệ thần kinh của thân mềm phát triển là cơ sở cho giác quan và tập tính phát triển thích nghi với đời sống.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a. Tập tính đẻ trứng của ốc sên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Ốc sên đào lỗ đẻ trứng có ý nghĩa sinh học là bảo vệ trứng khỏi kẻ thù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b. Tập tính ở mực: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Mực săn mồi theo cách rình một chỗ. Khi mồi vô tình đến gần, mực vươn 2 tua dài ra bắt mồi rồi co về dùng 8 tua ngắn đưa vào miệng </w:t>
            </w:r>
          </w:p>
          <w:p w:rsidR="00C95A8B" w:rsidRPr="00B41FED" w:rsidRDefault="00C95A8B" w:rsidP="00612E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Tuyến mực phun ra mực (hỏa mù) để tự vệ là chính.</w:t>
            </w:r>
          </w:p>
        </w:tc>
      </w:tr>
    </w:tbl>
    <w:p w:rsidR="00C95A8B" w:rsidRPr="00B41FED" w:rsidRDefault="00C95A8B" w:rsidP="00C95A8B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c. Hoạt động luyện tập</w:t>
      </w:r>
    </w:p>
    <w:tbl>
      <w:tblPr>
        <w:tblStyle w:val="TableGrid"/>
        <w:tblW w:w="0" w:type="auto"/>
        <w:tblLook w:val="04A0"/>
      </w:tblPr>
      <w:tblGrid>
        <w:gridCol w:w="5868"/>
        <w:gridCol w:w="1980"/>
        <w:gridCol w:w="1530"/>
      </w:tblGrid>
      <w:tr w:rsidR="00C95A8B" w:rsidRPr="00E83C35" w:rsidTr="00E83C35">
        <w:tc>
          <w:tcPr>
            <w:tcW w:w="5868" w:type="dxa"/>
          </w:tcPr>
          <w:p w:rsidR="00C95A8B" w:rsidRPr="00E83C35" w:rsidRDefault="00C95A8B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E83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E83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1980" w:type="dxa"/>
          </w:tcPr>
          <w:p w:rsidR="00C95A8B" w:rsidRPr="00E83C35" w:rsidRDefault="00C95A8B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E83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E83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530" w:type="dxa"/>
          </w:tcPr>
          <w:p w:rsidR="00C95A8B" w:rsidRPr="00E83C35" w:rsidRDefault="00C95A8B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E83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C95A8B" w:rsidRPr="00E83C35" w:rsidTr="00E83C35">
        <w:tc>
          <w:tcPr>
            <w:tcW w:w="5868" w:type="dxa"/>
          </w:tcPr>
          <w:p w:rsidR="00E83C35" w:rsidRPr="00E83C35" w:rsidRDefault="00C95A8B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sz w:val="28"/>
                <w:szCs w:val="28"/>
              </w:rPr>
              <w:t xml:space="preserve">  </w:t>
            </w:r>
            <w:r w:rsidR="00E83C35" w:rsidRPr="00E83C35">
              <w:rPr>
                <w:b/>
                <w:bCs/>
                <w:color w:val="008000"/>
              </w:rPr>
              <w:t>Câu 1. </w:t>
            </w:r>
            <w:r w:rsidR="00E83C35" w:rsidRPr="00E83C35">
              <w:rPr>
                <w:color w:val="000000"/>
              </w:rPr>
              <w:t>Loài nào dưới đây là loài duy nhất có “hộp sọ” để bảo vệ não ở động vật có xương sống?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A. Bạch tuộc.         B. Ốc sên.         C. Mực.         D. Vẹm.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b/>
                <w:bCs/>
                <w:color w:val="008000"/>
              </w:rPr>
              <w:t>Câu 2.</w:t>
            </w:r>
            <w:r w:rsidRPr="00E83C35">
              <w:rPr>
                <w:color w:val="000000"/>
              </w:rPr>
              <w:t> Phát biểu nào sau đây về bạch tuộc là đúng?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A. Có 8 tua dài, thích nghi với lối sống bơi lội tự do.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B. Có 10 tua dài, thích nghi với lối sống di chuyển chậm chạp.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C. Có khả năng nguỵ trang, tự vệ bằng cách vùi mình trong cát.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lastRenderedPageBreak/>
              <w:t>D. Có tập tính đào lỗ để đẻ trứng.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b/>
                <w:bCs/>
                <w:color w:val="008000"/>
              </w:rPr>
              <w:t>Câu 3.</w:t>
            </w:r>
            <w:r w:rsidRPr="00E83C35">
              <w:rPr>
                <w:color w:val="000000"/>
              </w:rPr>
              <w:t> Khi gặp kẻ thù, mực thường có hành động như thế nào?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A. Vùi mình sâu vào trong cát.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B. Phun mực, nhuộm đen môi trường nhằm che mắt kẻ thù để chạy trốn.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C. Tiết chất độc tiêu diệt kẻ thủ.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D. Thu nhỏ và khép chặt vỏ.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b/>
                <w:bCs/>
                <w:color w:val="008000"/>
              </w:rPr>
              <w:t>Câu 4.</w:t>
            </w:r>
            <w:r w:rsidRPr="00E83C35">
              <w:rPr>
                <w:color w:val="000000"/>
              </w:rPr>
              <w:t> Phát biểu nào sau đây về bạch tuộc là sai?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A. Sống ở biển.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B. Có giá trị thực phẩm.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C. Là đại diện của ngành Thân mềm.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D. Có lối sống vùi mình trong cát.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b/>
                <w:bCs/>
                <w:color w:val="008000"/>
              </w:rPr>
              <w:t>Câu 5.</w:t>
            </w:r>
            <w:r w:rsidRPr="00E83C35">
              <w:rPr>
                <w:color w:val="000000"/>
              </w:rPr>
              <w:t> Ốc sên tự vệ bằng cách nào?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A. Tiết chất độc tiêu diệt kẻ thù.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B. Tấn công đối phương bằng tua đầu và tua miệng.</w:t>
            </w:r>
          </w:p>
          <w:p w:rsidR="00E83C35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C. Co rụt cơ thể vào trong vỏ.</w:t>
            </w:r>
          </w:p>
          <w:p w:rsidR="00C95A8B" w:rsidRPr="00E83C35" w:rsidRDefault="00E83C35" w:rsidP="00E83C35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E83C35">
              <w:rPr>
                <w:color w:val="000000"/>
              </w:rPr>
              <w:t>D. Thu nhỏ và khép chặt vỏ.</w:t>
            </w:r>
          </w:p>
        </w:tc>
        <w:tc>
          <w:tcPr>
            <w:tcW w:w="1980" w:type="dxa"/>
          </w:tcPr>
          <w:p w:rsidR="00C95A8B" w:rsidRPr="00E83C35" w:rsidRDefault="00C95A8B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HS trả lời</w:t>
            </w:r>
          </w:p>
        </w:tc>
        <w:tc>
          <w:tcPr>
            <w:tcW w:w="1530" w:type="dxa"/>
          </w:tcPr>
          <w:p w:rsidR="00C95A8B" w:rsidRDefault="00E83C35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1.C</w:t>
            </w:r>
          </w:p>
          <w:p w:rsidR="00E83C35" w:rsidRDefault="00E83C35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2.A</w:t>
            </w:r>
          </w:p>
          <w:p w:rsidR="00E83C35" w:rsidRDefault="00E83C35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3.B</w:t>
            </w:r>
          </w:p>
          <w:p w:rsidR="00E83C35" w:rsidRDefault="00E83C35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  <w:p w:rsidR="00E83C35" w:rsidRPr="00E83C35" w:rsidRDefault="00E83C35" w:rsidP="00E83C35">
            <w:pPr>
              <w:tabs>
                <w:tab w:val="left" w:pos="90"/>
              </w:tabs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5.C</w:t>
            </w:r>
          </w:p>
        </w:tc>
      </w:tr>
    </w:tbl>
    <w:p w:rsidR="00C95A8B" w:rsidRPr="00B41FED" w:rsidRDefault="00C95A8B" w:rsidP="00E83C35">
      <w:pPr>
        <w:tabs>
          <w:tab w:val="left" w:pos="9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d.Hoạt động vận dụng</w:t>
      </w:r>
    </w:p>
    <w:tbl>
      <w:tblPr>
        <w:tblStyle w:val="TableGrid"/>
        <w:tblW w:w="0" w:type="auto"/>
        <w:tblLook w:val="04A0"/>
      </w:tblPr>
      <w:tblGrid>
        <w:gridCol w:w="4248"/>
        <w:gridCol w:w="3240"/>
        <w:gridCol w:w="1890"/>
      </w:tblGrid>
      <w:tr w:rsidR="00C95A8B" w:rsidRPr="00B41FED" w:rsidTr="00612E6A">
        <w:tc>
          <w:tcPr>
            <w:tcW w:w="424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324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89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C95A8B" w:rsidRPr="00B41FED" w:rsidTr="00612E6A">
        <w:tc>
          <w:tcPr>
            <w:tcW w:w="424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Sử dụng câu hỏi 1,2 SGK tr.67</w:t>
            </w:r>
          </w:p>
        </w:tc>
        <w:tc>
          <w:tcPr>
            <w:tcW w:w="3240" w:type="dxa"/>
          </w:tcPr>
          <w:p w:rsidR="00C95A8B" w:rsidRPr="009468FE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 trả lời</w:t>
            </w:r>
          </w:p>
        </w:tc>
        <w:tc>
          <w:tcPr>
            <w:tcW w:w="189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5A8B" w:rsidRPr="00B41FED" w:rsidRDefault="00C95A8B" w:rsidP="00C95A8B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e.Hoạt động tìm tòi mở rộng</w:t>
      </w:r>
    </w:p>
    <w:tbl>
      <w:tblPr>
        <w:tblStyle w:val="TableGrid"/>
        <w:tblW w:w="0" w:type="auto"/>
        <w:tblLook w:val="04A0"/>
      </w:tblPr>
      <w:tblGrid>
        <w:gridCol w:w="4428"/>
        <w:gridCol w:w="3330"/>
        <w:gridCol w:w="1818"/>
      </w:tblGrid>
      <w:tr w:rsidR="00C95A8B" w:rsidRPr="00B41FED" w:rsidTr="00612E6A">
        <w:tc>
          <w:tcPr>
            <w:tcW w:w="442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3330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81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C95A8B" w:rsidRPr="00B41FED" w:rsidTr="00612E6A">
        <w:tc>
          <w:tcPr>
            <w:tcW w:w="4428" w:type="dxa"/>
          </w:tcPr>
          <w:p w:rsidR="00C95A8B" w:rsidRPr="00B41FED" w:rsidRDefault="00C95A8B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Học bài và trả lời câu hỏi cuối sách.</w:t>
            </w:r>
          </w:p>
          <w:p w:rsidR="00C95A8B" w:rsidRPr="00B41FED" w:rsidRDefault="00C95A8B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Đọc phần Em có biết</w:t>
            </w:r>
          </w:p>
          <w:p w:rsidR="00C95A8B" w:rsidRPr="00B41FED" w:rsidRDefault="00C95A8B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Tranh và mẫu vật một số loài đại diện ngành Thân mềm ở địa phương.</w:t>
            </w:r>
          </w:p>
          <w:p w:rsidR="00C95A8B" w:rsidRPr="00B41FED" w:rsidRDefault="00C95A8B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Vẽ hình 20.1, 20.2, 20.4, 20.5 SGK vào tập.</w:t>
            </w:r>
          </w:p>
          <w:p w:rsidR="00C95A8B" w:rsidRPr="00447B3A" w:rsidRDefault="00C95A8B" w:rsidP="00612E6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Kẻ bảng thu hoạch SGK tr.70 vào tập.</w:t>
            </w:r>
          </w:p>
        </w:tc>
        <w:tc>
          <w:tcPr>
            <w:tcW w:w="3330" w:type="dxa"/>
          </w:tcPr>
          <w:p w:rsidR="00C95A8B" w:rsidRPr="00376F2E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 lắng nghe</w:t>
            </w:r>
          </w:p>
        </w:tc>
        <w:tc>
          <w:tcPr>
            <w:tcW w:w="1818" w:type="dxa"/>
          </w:tcPr>
          <w:p w:rsidR="00C95A8B" w:rsidRPr="00B41FED" w:rsidRDefault="00C95A8B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5A8B" w:rsidRPr="00B41FED" w:rsidRDefault="00C95A8B" w:rsidP="00C95A8B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t xml:space="preserve">RÚT KINH NGHIỆM </w:t>
      </w:r>
    </w:p>
    <w:p w:rsidR="00C95A8B" w:rsidRDefault="00C95A8B" w:rsidP="00C95A8B">
      <w:pPr>
        <w:tabs>
          <w:tab w:val="left" w:pos="360"/>
          <w:tab w:val="left" w:pos="5760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BD4" w:rsidRDefault="00B37BD4"/>
    <w:sectPr w:rsidR="00B37BD4" w:rsidSect="00B3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CAE"/>
    <w:multiLevelType w:val="hybridMultilevel"/>
    <w:tmpl w:val="99D4EAAC"/>
    <w:lvl w:ilvl="0" w:tplc="AFCE22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F505F"/>
    <w:multiLevelType w:val="hybridMultilevel"/>
    <w:tmpl w:val="3DEE1E54"/>
    <w:lvl w:ilvl="0" w:tplc="7412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95A8B"/>
    <w:rsid w:val="00B37BD4"/>
    <w:rsid w:val="00C95A8B"/>
    <w:rsid w:val="00E8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4356</Characters>
  <Application>Microsoft Office Word</Application>
  <DocSecurity>0</DocSecurity>
  <Lines>36</Lines>
  <Paragraphs>10</Paragraphs>
  <ScaleCrop>false</ScaleCrop>
  <Company>P R C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2019-04-02T09:54:00Z</dcterms:created>
  <dcterms:modified xsi:type="dcterms:W3CDTF">2019-04-02T09:57:00Z</dcterms:modified>
</cp:coreProperties>
</file>